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D1" w:rsidRDefault="00A526D1" w:rsidP="00A526D1">
      <w:r>
        <w:t>Sarf Malzemesi</w:t>
      </w:r>
    </w:p>
    <w:p w:rsidR="00A526D1" w:rsidRDefault="00A526D1" w:rsidP="00A526D1">
      <w:r>
        <w:t xml:space="preserve">1. 2-Aminothiazole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 100 GR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2. </w:t>
      </w:r>
      <w:proofErr w:type="spellStart"/>
      <w:r>
        <w:t>Phosphorus</w:t>
      </w:r>
      <w:proofErr w:type="spellEnd"/>
      <w:r>
        <w:t xml:space="preserve"> </w:t>
      </w:r>
      <w:proofErr w:type="spellStart"/>
      <w:r>
        <w:t>oxychloride</w:t>
      </w:r>
      <w:proofErr w:type="spellEnd"/>
      <w:r>
        <w:t xml:space="preserve">, 99% 250 GR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3. </w:t>
      </w:r>
      <w:proofErr w:type="spellStart"/>
      <w:r>
        <w:t>Malononitrile</w:t>
      </w:r>
      <w:proofErr w:type="spellEnd"/>
      <w:r>
        <w:t xml:space="preserve">, 99% 100 GR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>4. 2-</w:t>
      </w:r>
      <w:proofErr w:type="gramStart"/>
      <w:r>
        <w:t>Amino-5</w:t>
      </w:r>
      <w:proofErr w:type="gramEnd"/>
      <w:r>
        <w:t xml:space="preserve">-methylthiazole, 97% 100 GR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>5. 2-</w:t>
      </w:r>
      <w:proofErr w:type="gramStart"/>
      <w:r>
        <w:t>Amino-5</w:t>
      </w:r>
      <w:proofErr w:type="gramEnd"/>
      <w:r>
        <w:t xml:space="preserve">-nitrothiazole, 97% 100 GR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6. </w:t>
      </w:r>
      <w:proofErr w:type="spellStart"/>
      <w:r>
        <w:t>Diphenylamine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 100 GR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>7. N-</w:t>
      </w:r>
      <w:proofErr w:type="spellStart"/>
      <w:r>
        <w:t>Methyldiphenylamine</w:t>
      </w:r>
      <w:proofErr w:type="spellEnd"/>
      <w:r>
        <w:t xml:space="preserve">; 98% 100 GR (2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8. 1,3-Indanedione, 97% 25 GR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9. 1-Indanone, 99% 25 GR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lastRenderedPageBreak/>
        <w:t>kimyasal</w:t>
      </w:r>
      <w:proofErr w:type="gramEnd"/>
    </w:p>
    <w:p w:rsidR="00A526D1" w:rsidRDefault="00A526D1" w:rsidP="00A526D1">
      <w:r>
        <w:t>10. 2-</w:t>
      </w:r>
      <w:proofErr w:type="gramStart"/>
      <w:r>
        <w:t>Aminothiazole-5</w:t>
      </w:r>
      <w:proofErr w:type="gramEnd"/>
      <w:r>
        <w:t xml:space="preserve">-carbaldehyde 5 GR (2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11.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nitrite</w:t>
      </w:r>
      <w:proofErr w:type="spellEnd"/>
      <w:r>
        <w:t xml:space="preserve">, 97+%, ACS </w:t>
      </w:r>
      <w:proofErr w:type="spellStart"/>
      <w:r>
        <w:t>reagent</w:t>
      </w:r>
      <w:proofErr w:type="spellEnd"/>
      <w:r>
        <w:t xml:space="preserve"> 500 GR ( 1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12. </w:t>
      </w:r>
      <w:proofErr w:type="spellStart"/>
      <w:r>
        <w:t>Ammonium</w:t>
      </w:r>
      <w:proofErr w:type="spellEnd"/>
      <w:r>
        <w:t xml:space="preserve"> </w:t>
      </w:r>
      <w:proofErr w:type="spellStart"/>
      <w:r>
        <w:t>acetate</w:t>
      </w:r>
      <w:proofErr w:type="spellEnd"/>
      <w:r>
        <w:t xml:space="preserve"> p. a</w:t>
      </w:r>
      <w:proofErr w:type="gramStart"/>
      <w:r>
        <w:t>.,</w:t>
      </w:r>
      <w:proofErr w:type="gramEnd"/>
      <w:r>
        <w:t xml:space="preserve"> ACS, ISO, </w:t>
      </w:r>
      <w:proofErr w:type="spellStart"/>
      <w:r>
        <w:t>Ph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. </w:t>
      </w:r>
      <w:proofErr w:type="gramStart"/>
      <w:r>
        <w:t>(</w:t>
      </w:r>
      <w:proofErr w:type="gramEnd"/>
      <w:r>
        <w:t>min. 99.0 %</w:t>
      </w:r>
      <w:proofErr w:type="gramStart"/>
      <w:r>
        <w:t>)</w:t>
      </w:r>
      <w:proofErr w:type="gramEnd"/>
      <w:r>
        <w:t xml:space="preserve"> 1 KG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13. 13. </w:t>
      </w:r>
      <w:proofErr w:type="spellStart"/>
      <w:r>
        <w:t>Acetic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(</w:t>
      </w:r>
      <w:proofErr w:type="spellStart"/>
      <w:r>
        <w:t>glacial</w:t>
      </w:r>
      <w:proofErr w:type="spellEnd"/>
      <w:r>
        <w:t xml:space="preserve">) 100% </w:t>
      </w:r>
      <w:proofErr w:type="spellStart"/>
      <w:r>
        <w:t>anhydrous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EMSURE® </w:t>
      </w:r>
      <w:proofErr w:type="spellStart"/>
      <w:proofErr w:type="gramStart"/>
      <w:r>
        <w:t>ACS,ISO</w:t>
      </w:r>
      <w:proofErr w:type="gramEnd"/>
      <w:r>
        <w:t>,Reag</w:t>
      </w:r>
      <w:proofErr w:type="spellEnd"/>
      <w:r>
        <w:t xml:space="preserve">. </w:t>
      </w:r>
      <w:proofErr w:type="spellStart"/>
      <w:r>
        <w:t>Ph</w:t>
      </w:r>
      <w:proofErr w:type="spellEnd"/>
      <w:r>
        <w:t xml:space="preserve"> </w:t>
      </w:r>
      <w:proofErr w:type="spellStart"/>
      <w:r>
        <w:t>Eur</w:t>
      </w:r>
      <w:proofErr w:type="spellEnd"/>
      <w:r>
        <w:t xml:space="preserve"> 2.5L 1</w:t>
      </w:r>
    </w:p>
    <w:p w:rsidR="00A526D1" w:rsidRDefault="00A526D1" w:rsidP="00A526D1">
      <w:proofErr w:type="spellStart"/>
      <w:r>
        <w:t>adt</w:t>
      </w:r>
      <w:proofErr w:type="spellEnd"/>
      <w:r>
        <w:t>)</w:t>
      </w:r>
    </w:p>
    <w:p w:rsidR="00A526D1" w:rsidRDefault="00A526D1" w:rsidP="00A526D1">
      <w:bookmarkStart w:id="0" w:name="_GoBack"/>
      <w:bookmarkEnd w:id="0"/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14. </w:t>
      </w:r>
      <w:proofErr w:type="spellStart"/>
      <w:r>
        <w:t>Propionic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, 99%, </w:t>
      </w:r>
      <w:proofErr w:type="spellStart"/>
      <w:r>
        <w:t>pure</w:t>
      </w:r>
      <w:proofErr w:type="spellEnd"/>
      <w:r>
        <w:t xml:space="preserve"> 1L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15. </w:t>
      </w:r>
      <w:proofErr w:type="spellStart"/>
      <w:r>
        <w:t>Piperidine</w:t>
      </w:r>
      <w:proofErr w:type="spellEnd"/>
      <w:r>
        <w:t xml:space="preserve">, 99%, </w:t>
      </w:r>
      <w:proofErr w:type="spellStart"/>
      <w:r>
        <w:t>extra</w:t>
      </w:r>
      <w:proofErr w:type="spellEnd"/>
      <w:r>
        <w:t xml:space="preserve"> </w:t>
      </w:r>
      <w:proofErr w:type="spellStart"/>
      <w:r>
        <w:t>pure</w:t>
      </w:r>
      <w:proofErr w:type="spellEnd"/>
      <w:r>
        <w:t xml:space="preserve"> 500 ML 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16. </w:t>
      </w:r>
      <w:proofErr w:type="spellStart"/>
      <w:r>
        <w:t>Sulfuric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</w:t>
      </w:r>
      <w:proofErr w:type="gramStart"/>
      <w:r>
        <w:t>95-97</w:t>
      </w:r>
      <w:proofErr w:type="gramEnd"/>
      <w:r>
        <w:t xml:space="preserve">% GR </w:t>
      </w:r>
      <w:proofErr w:type="spellStart"/>
      <w:r>
        <w:t>for</w:t>
      </w:r>
      <w:proofErr w:type="spellEnd"/>
      <w:r>
        <w:t xml:space="preserve"> Analysis ISO ( Plastik Şişe ) 2.5L (2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17. TETRAHYDROFURAN HPLC 2.5L (10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18. </w:t>
      </w:r>
      <w:proofErr w:type="spellStart"/>
      <w:r>
        <w:t>Dimethyl</w:t>
      </w:r>
      <w:proofErr w:type="spellEnd"/>
      <w:r>
        <w:t xml:space="preserve"> </w:t>
      </w:r>
      <w:proofErr w:type="spellStart"/>
      <w:r>
        <w:t>Sulfoxide</w:t>
      </w:r>
      <w:proofErr w:type="spellEnd"/>
      <w:r>
        <w:t xml:space="preserve"> GR </w:t>
      </w:r>
      <w:proofErr w:type="spellStart"/>
      <w:r>
        <w:t>for</w:t>
      </w:r>
      <w:proofErr w:type="spellEnd"/>
      <w:r>
        <w:t xml:space="preserve"> Analysis </w:t>
      </w:r>
      <w:proofErr w:type="spellStart"/>
      <w:r>
        <w:t>Acs</w:t>
      </w:r>
      <w:proofErr w:type="spellEnd"/>
      <w:r>
        <w:t xml:space="preserve"> 2.5L (4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lastRenderedPageBreak/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19. </w:t>
      </w:r>
      <w:proofErr w:type="spellStart"/>
      <w:r>
        <w:t>Dimethylformamide</w:t>
      </w:r>
      <w:proofErr w:type="spellEnd"/>
      <w:r>
        <w:t xml:space="preserve"> Gr </w:t>
      </w:r>
      <w:proofErr w:type="spellStart"/>
      <w:r>
        <w:t>For</w:t>
      </w:r>
      <w:proofErr w:type="spellEnd"/>
      <w:r>
        <w:t xml:space="preserve"> Analysis </w:t>
      </w:r>
      <w:proofErr w:type="spellStart"/>
      <w:proofErr w:type="gramStart"/>
      <w:r>
        <w:t>Acs,iso</w:t>
      </w:r>
      <w:proofErr w:type="spellEnd"/>
      <w:proofErr w:type="gramEnd"/>
      <w:r>
        <w:t xml:space="preserve"> 2.5L(1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20. DICHLOROMETHANE AR 2.5L(1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21. n-HEXANE </w:t>
      </w:r>
      <w:proofErr w:type="spellStart"/>
      <w:r>
        <w:t>AnalaR</w:t>
      </w:r>
      <w:proofErr w:type="spellEnd"/>
      <w:r>
        <w:t xml:space="preserve"> NORMAPUR AR Min. 95 % </w:t>
      </w:r>
      <w:proofErr w:type="spellStart"/>
      <w:r>
        <w:t>Assay</w:t>
      </w:r>
      <w:proofErr w:type="spellEnd"/>
      <w:r>
        <w:t xml:space="preserve"> (</w:t>
      </w:r>
      <w:proofErr w:type="spellStart"/>
      <w:r>
        <w:t>Isomers</w:t>
      </w:r>
      <w:proofErr w:type="spellEnd"/>
      <w:r>
        <w:t xml:space="preserve">) Min. 98.5 % 2,5L(2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22. </w:t>
      </w:r>
      <w:proofErr w:type="spellStart"/>
      <w:r>
        <w:t>Ethyl</w:t>
      </w:r>
      <w:proofErr w:type="spellEnd"/>
      <w:r>
        <w:t xml:space="preserve"> </w:t>
      </w:r>
      <w:proofErr w:type="spellStart"/>
      <w:r>
        <w:t>acetate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EMSURE® </w:t>
      </w:r>
      <w:proofErr w:type="spellStart"/>
      <w:proofErr w:type="gramStart"/>
      <w:r>
        <w:t>ACS,ISO</w:t>
      </w:r>
      <w:proofErr w:type="gramEnd"/>
      <w:r>
        <w:t>,Reag</w:t>
      </w:r>
      <w:proofErr w:type="spellEnd"/>
      <w:r>
        <w:t xml:space="preserve">. </w:t>
      </w:r>
      <w:proofErr w:type="spellStart"/>
      <w:r>
        <w:t>Ph</w:t>
      </w:r>
      <w:proofErr w:type="spellEnd"/>
      <w:r>
        <w:t xml:space="preserve"> </w:t>
      </w:r>
      <w:proofErr w:type="spellStart"/>
      <w:r>
        <w:t>Eur</w:t>
      </w:r>
      <w:proofErr w:type="spellEnd"/>
      <w:r>
        <w:t xml:space="preserve"> 2.5L (2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23. </w:t>
      </w:r>
      <w:proofErr w:type="spellStart"/>
      <w:r>
        <w:t>Trifluoroacetic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, </w:t>
      </w:r>
      <w:proofErr w:type="gramStart"/>
      <w:r>
        <w:t>99.5</w:t>
      </w:r>
      <w:proofErr w:type="gramEnd"/>
      <w:r>
        <w:t xml:space="preserve">%,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biochemistry</w:t>
      </w:r>
      <w:proofErr w:type="spellEnd"/>
      <w:r>
        <w:t xml:space="preserve"> 250ML(1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24. ETHANOL ABSOLUTE AR. ACS 2,5 L(10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25. METHANOL HPLC GRADIENT GRADE 2,5 L(1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26. </w:t>
      </w:r>
      <w:proofErr w:type="spellStart"/>
      <w:r>
        <w:t>Acetone</w:t>
      </w:r>
      <w:proofErr w:type="spellEnd"/>
      <w:r>
        <w:t xml:space="preserve"> 30 Litre(2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27. Kaba Filtre </w:t>
      </w:r>
      <w:proofErr w:type="gramStart"/>
      <w:r>
        <w:t>Kağıdı</w:t>
      </w:r>
      <w:proofErr w:type="gramEnd"/>
      <w:r>
        <w:t xml:space="preserve"> 40*40 50 gr 250 ad/</w:t>
      </w:r>
      <w:proofErr w:type="spellStart"/>
      <w:r>
        <w:t>pk</w:t>
      </w:r>
      <w:proofErr w:type="spellEnd"/>
      <w:r>
        <w:t xml:space="preserve">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lastRenderedPageBreak/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28. Mavi Bant Filtre </w:t>
      </w:r>
      <w:proofErr w:type="gramStart"/>
      <w:r>
        <w:t>Kağıdı</w:t>
      </w:r>
      <w:proofErr w:type="gramEnd"/>
      <w:r>
        <w:t xml:space="preserve"> 125 mm 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29. Siyah Bant Filtre </w:t>
      </w:r>
      <w:proofErr w:type="gramStart"/>
      <w:r>
        <w:t>Kağıdı</w:t>
      </w:r>
      <w:proofErr w:type="gramEnd"/>
      <w:r>
        <w:t xml:space="preserve"> 125 mm(1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30. 31. Pipet Ucu, </w:t>
      </w:r>
      <w:proofErr w:type="spellStart"/>
      <w:r>
        <w:t>Eppendorf</w:t>
      </w:r>
      <w:proofErr w:type="spellEnd"/>
      <w:r>
        <w:t xml:space="preserve"> İçin, Şeffaf, </w:t>
      </w:r>
      <w:proofErr w:type="gramStart"/>
      <w:r>
        <w:t>0-10</w:t>
      </w:r>
      <w:proofErr w:type="gramEnd"/>
      <w:r>
        <w:t xml:space="preserve">µl,Kısa Form </w:t>
      </w:r>
      <w:proofErr w:type="spellStart"/>
      <w:r>
        <w:t>Nanotip</w:t>
      </w:r>
      <w:proofErr w:type="spellEnd"/>
      <w:r>
        <w:t>® 1000ad/</w:t>
      </w:r>
      <w:proofErr w:type="spellStart"/>
      <w:r>
        <w:t>pk</w:t>
      </w:r>
      <w:proofErr w:type="spellEnd"/>
      <w:r>
        <w:t xml:space="preserve">(3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31. Pipet Ucu, </w:t>
      </w:r>
      <w:proofErr w:type="spellStart"/>
      <w:r>
        <w:t>Eppendorf</w:t>
      </w:r>
      <w:proofErr w:type="spellEnd"/>
      <w:r>
        <w:t xml:space="preserve">, Sarı, </w:t>
      </w:r>
      <w:proofErr w:type="gramStart"/>
      <w:r>
        <w:t>5-100</w:t>
      </w:r>
      <w:proofErr w:type="gramEnd"/>
      <w:r>
        <w:t xml:space="preserve"> µl, 1000ad/</w:t>
      </w:r>
      <w:proofErr w:type="spellStart"/>
      <w:r>
        <w:t>pk</w:t>
      </w:r>
      <w:proofErr w:type="spellEnd"/>
      <w:r>
        <w:t xml:space="preserve">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32. Pipet Ucu, </w:t>
      </w:r>
      <w:proofErr w:type="spellStart"/>
      <w:r>
        <w:t>Eppendorf</w:t>
      </w:r>
      <w:proofErr w:type="spellEnd"/>
      <w:r>
        <w:t xml:space="preserve">, Mavi, </w:t>
      </w:r>
      <w:proofErr w:type="gramStart"/>
      <w:r>
        <w:t>100-1000</w:t>
      </w:r>
      <w:proofErr w:type="gramEnd"/>
      <w:r>
        <w:t xml:space="preserve"> µl, 500ad/</w:t>
      </w:r>
      <w:proofErr w:type="spellStart"/>
      <w:r>
        <w:t>pk</w:t>
      </w:r>
      <w:proofErr w:type="spellEnd"/>
      <w:r>
        <w:t xml:space="preserve">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>33. Beher kısa form(20 adet)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34. </w:t>
      </w:r>
      <w:proofErr w:type="spellStart"/>
      <w:r>
        <w:t>Nitril</w:t>
      </w:r>
      <w:proofErr w:type="spellEnd"/>
      <w:r>
        <w:t xml:space="preserve"> </w:t>
      </w:r>
      <w:proofErr w:type="spellStart"/>
      <w:r>
        <w:t>Pudrasuz</w:t>
      </w:r>
      <w:proofErr w:type="spellEnd"/>
      <w:r>
        <w:t xml:space="preserve"> Eldiven 100 Adet/Paket (S) 10 </w:t>
      </w:r>
      <w:proofErr w:type="spellStart"/>
      <w:r>
        <w:t>pkt</w:t>
      </w:r>
      <w:proofErr w:type="spellEnd"/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35. Balon </w:t>
      </w:r>
      <w:proofErr w:type="spellStart"/>
      <w:r>
        <w:t>Joje</w:t>
      </w:r>
      <w:proofErr w:type="spellEnd"/>
      <w:r>
        <w:t xml:space="preserve">, Şeffaf 10 ml Hacim, </w:t>
      </w:r>
      <w:proofErr w:type="gramStart"/>
      <w:r>
        <w:t>NS : 10</w:t>
      </w:r>
      <w:proofErr w:type="gramEnd"/>
      <w:r>
        <w:t>/19(20adt)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36. </w:t>
      </w:r>
      <w:proofErr w:type="spellStart"/>
      <w:r>
        <w:t>pH-indicator</w:t>
      </w:r>
      <w:proofErr w:type="spellEnd"/>
      <w:r>
        <w:t xml:space="preserve"> </w:t>
      </w:r>
      <w:proofErr w:type="spellStart"/>
      <w:r>
        <w:t>strips</w:t>
      </w:r>
      <w:proofErr w:type="spellEnd"/>
      <w:r>
        <w:t xml:space="preserve"> </w:t>
      </w:r>
      <w:proofErr w:type="spellStart"/>
      <w:r>
        <w:t>pH</w:t>
      </w:r>
      <w:proofErr w:type="spellEnd"/>
      <w:r>
        <w:t xml:space="preserve"> </w:t>
      </w:r>
      <w:proofErr w:type="gramStart"/>
      <w:r>
        <w:t>0 - 14</w:t>
      </w:r>
      <w:proofErr w:type="gramEnd"/>
      <w:r>
        <w:t xml:space="preserve"> Universal </w:t>
      </w:r>
      <w:proofErr w:type="spellStart"/>
      <w:r>
        <w:t>indicator</w:t>
      </w:r>
      <w:proofErr w:type="spellEnd"/>
      <w:r>
        <w:t xml:space="preserve"> </w:t>
      </w:r>
      <w:proofErr w:type="spellStart"/>
      <w:r>
        <w:t>non-bleeding</w:t>
      </w:r>
      <w:proofErr w:type="spellEnd"/>
      <w:r>
        <w:t xml:space="preserve"> </w:t>
      </w:r>
      <w:proofErr w:type="spellStart"/>
      <w:r>
        <w:t>pH</w:t>
      </w:r>
      <w:proofErr w:type="spellEnd"/>
      <w:r>
        <w:t xml:space="preserve">(5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lastRenderedPageBreak/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37. STERİL ENJEKTÖR 1 CC CONTALI - İNSÜLİN - KAHVERENGİ UÇ - 100 ADET 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38. STERİL ENJEKTÖR 5 CC CONTALI SİYAH UÇ - 100 ADET 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39. STERİL ENJEKTÖR 10 CC CONTALI SİYAH UÇ - 100 ADET 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40. Steril Pembe İğne Ucu 100adet 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 xml:space="preserve">41. Vazelin SIVI ( Parafin Likit ) ( </w:t>
      </w:r>
      <w:proofErr w:type="spellStart"/>
      <w:r>
        <w:t>Farma</w:t>
      </w:r>
      <w:proofErr w:type="spellEnd"/>
      <w:r>
        <w:t xml:space="preserve"> kalite ) </w:t>
      </w:r>
      <w:proofErr w:type="spellStart"/>
      <w:r>
        <w:t>Extra</w:t>
      </w:r>
      <w:proofErr w:type="spellEnd"/>
      <w:r>
        <w:t xml:space="preserve"> </w:t>
      </w:r>
      <w:proofErr w:type="spellStart"/>
      <w:r>
        <w:t>pure</w:t>
      </w:r>
      <w:proofErr w:type="spellEnd"/>
      <w:r>
        <w:t xml:space="preserve"> 5 </w:t>
      </w:r>
      <w:proofErr w:type="spellStart"/>
      <w:r>
        <w:t>lt</w:t>
      </w:r>
      <w:proofErr w:type="spellEnd"/>
      <w:r>
        <w:t xml:space="preserve"> PLS (HDPE)(1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r>
        <w:t>KİMYASAL</w:t>
      </w:r>
    </w:p>
    <w:p w:rsidR="00A526D1" w:rsidRDefault="00A526D1" w:rsidP="00A526D1">
      <w:r>
        <w:t>42. Erime Noktası Tayin Pipeti, Cam, Bir Ucu Açık, 80x1.55 mm 100ad/</w:t>
      </w:r>
      <w:proofErr w:type="spellStart"/>
      <w:r>
        <w:t>pk</w:t>
      </w:r>
      <w:proofErr w:type="spellEnd"/>
      <w:r>
        <w:t xml:space="preserve"> (2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43. Mikrodalga Damıtma Balonu 100ml Çift Boyunlu(8 </w:t>
      </w:r>
      <w:proofErr w:type="spellStart"/>
      <w:r>
        <w:t>adt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44. </w:t>
      </w:r>
      <w:proofErr w:type="spellStart"/>
      <w:r>
        <w:t>Pastör</w:t>
      </w:r>
      <w:proofErr w:type="spellEnd"/>
      <w:r>
        <w:t xml:space="preserve"> Pipeti, Cam, 230 mm, Pamuksuz 250ad/</w:t>
      </w:r>
      <w:proofErr w:type="spellStart"/>
      <w:r>
        <w:t>pk</w:t>
      </w:r>
      <w:proofErr w:type="spellEnd"/>
      <w:r>
        <w:t xml:space="preserve">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 xml:space="preserve">45. . </w:t>
      </w:r>
      <w:proofErr w:type="spellStart"/>
      <w:r>
        <w:t>Puar</w:t>
      </w:r>
      <w:proofErr w:type="spellEnd"/>
      <w:r>
        <w:t xml:space="preserve">, </w:t>
      </w:r>
      <w:proofErr w:type="spellStart"/>
      <w:r>
        <w:t>Pastör</w:t>
      </w:r>
      <w:proofErr w:type="spellEnd"/>
      <w:r>
        <w:t xml:space="preserve"> Pipeti İçin 25ad/</w:t>
      </w:r>
      <w:proofErr w:type="spellStart"/>
      <w:r>
        <w:t>pk</w:t>
      </w:r>
      <w:proofErr w:type="spellEnd"/>
      <w:r>
        <w:t xml:space="preserve">(1 </w:t>
      </w:r>
      <w:proofErr w:type="spellStart"/>
      <w:r>
        <w:t>pkt</w:t>
      </w:r>
      <w:proofErr w:type="spellEnd"/>
      <w:r>
        <w:t>)</w:t>
      </w:r>
    </w:p>
    <w:p w:rsidR="00A526D1" w:rsidRDefault="00A526D1" w:rsidP="00A526D1">
      <w:r>
        <w:lastRenderedPageBreak/>
        <w:t>Teknik Özellikleri:</w:t>
      </w:r>
    </w:p>
    <w:p w:rsidR="00A526D1" w:rsidRDefault="00A526D1" w:rsidP="00A526D1">
      <w:proofErr w:type="gramStart"/>
      <w:r>
        <w:t>kimyasal</w:t>
      </w:r>
      <w:proofErr w:type="gramEnd"/>
    </w:p>
    <w:p w:rsidR="00A526D1" w:rsidRDefault="00A526D1" w:rsidP="00A526D1">
      <w:r>
        <w:t>46. saf azot dolumu</w:t>
      </w:r>
    </w:p>
    <w:p w:rsidR="00A526D1" w:rsidRDefault="00A526D1" w:rsidP="00A526D1">
      <w:r>
        <w:t>Teknik Özellikleri:</w:t>
      </w:r>
    </w:p>
    <w:p w:rsidR="00722D07" w:rsidRDefault="00A526D1" w:rsidP="00A526D1">
      <w:proofErr w:type="gramStart"/>
      <w:r>
        <w:t>saf</w:t>
      </w:r>
      <w:proofErr w:type="gramEnd"/>
    </w:p>
    <w:sectPr w:rsidR="00722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D1"/>
    <w:rsid w:val="00722D07"/>
    <w:rsid w:val="00A5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nilgün</cp:lastModifiedBy>
  <cp:revision>1</cp:revision>
  <dcterms:created xsi:type="dcterms:W3CDTF">2021-02-25T08:52:00Z</dcterms:created>
  <dcterms:modified xsi:type="dcterms:W3CDTF">2021-02-25T08:53:00Z</dcterms:modified>
</cp:coreProperties>
</file>